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2B" w:rsidRDefault="004E6B2B" w:rsidP="004E6B2B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ПАЛАТА ВОЛЬСКОГО МУНИЦИПАЛЬНОГО РАЙОНА</w:t>
      </w:r>
    </w:p>
    <w:p w:rsidR="004E6B2B" w:rsidRDefault="004E6B2B" w:rsidP="004E6B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Общественной палаты </w:t>
      </w:r>
    </w:p>
    <w:p w:rsidR="004E6B2B" w:rsidRDefault="004E6B2B" w:rsidP="004E6B2B">
      <w:pPr>
        <w:tabs>
          <w:tab w:val="left" w:pos="426"/>
          <w:tab w:val="left" w:pos="8080"/>
          <w:tab w:val="left" w:pos="82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20.12.2016г.                              начало в 15.00                                                           г. Вольск                                                                                       большой зал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B2B" w:rsidRDefault="004E6B2B" w:rsidP="004E6B2B">
      <w:pPr>
        <w:tabs>
          <w:tab w:val="left" w:pos="142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совещание присутствовали: члены совета в количестве 11 человек, члены молодежной группы Общественной палаты в количестве 9 человек. </w:t>
      </w:r>
    </w:p>
    <w:p w:rsidR="004E6B2B" w:rsidRDefault="004E6B2B" w:rsidP="004E6B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4E6B2B" w:rsidRPr="0059307D" w:rsidRDefault="004E6B2B" w:rsidP="004E6B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307D">
        <w:rPr>
          <w:rFonts w:ascii="Times New Roman" w:hAnsi="Times New Roman"/>
          <w:sz w:val="28"/>
          <w:szCs w:val="28"/>
        </w:rPr>
        <w:t xml:space="preserve"> Перевод Вольского питания школьников на </w:t>
      </w:r>
      <w:proofErr w:type="spellStart"/>
      <w:r w:rsidRPr="0059307D">
        <w:rPr>
          <w:rFonts w:ascii="Times New Roman" w:hAnsi="Times New Roman"/>
          <w:sz w:val="28"/>
          <w:szCs w:val="28"/>
        </w:rPr>
        <w:t>аутсорсинговую</w:t>
      </w:r>
      <w:proofErr w:type="spellEnd"/>
      <w:r w:rsidRPr="0059307D">
        <w:rPr>
          <w:rFonts w:ascii="Times New Roman" w:hAnsi="Times New Roman"/>
          <w:sz w:val="28"/>
          <w:szCs w:val="28"/>
        </w:rPr>
        <w:t xml:space="preserve"> систему.</w:t>
      </w:r>
    </w:p>
    <w:p w:rsidR="004E6B2B" w:rsidRPr="0059307D" w:rsidRDefault="004E6B2B" w:rsidP="004E6B2B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 xml:space="preserve">Информация: Лёвина Марина Владимировна </w:t>
      </w:r>
    </w:p>
    <w:p w:rsidR="004E6B2B" w:rsidRPr="0059307D" w:rsidRDefault="004E6B2B" w:rsidP="004E6B2B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 xml:space="preserve">                             – начальник управления образования.</w:t>
      </w:r>
    </w:p>
    <w:p w:rsidR="004E6B2B" w:rsidRPr="0059307D" w:rsidRDefault="004E6B2B" w:rsidP="004E6B2B">
      <w:pPr>
        <w:pStyle w:val="a4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E6B2B" w:rsidRPr="0059307D" w:rsidRDefault="004E6B2B" w:rsidP="004E6B2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>2.Контроль по территориям города членам Общественной палаты.</w:t>
      </w:r>
    </w:p>
    <w:p w:rsidR="004E6B2B" w:rsidRPr="0059307D" w:rsidRDefault="004E6B2B" w:rsidP="004E6B2B">
      <w:pPr>
        <w:pStyle w:val="a4"/>
        <w:ind w:left="4679"/>
        <w:jc w:val="right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 xml:space="preserve">Информация: Зубрицкого Анатолия     Ивановича – Председатель ОП. </w:t>
      </w:r>
    </w:p>
    <w:p w:rsidR="004E6B2B" w:rsidRPr="0059307D" w:rsidRDefault="004E6B2B" w:rsidP="004E6B2B">
      <w:pPr>
        <w:pStyle w:val="a4"/>
        <w:ind w:left="4679"/>
        <w:jc w:val="right"/>
        <w:rPr>
          <w:rFonts w:ascii="Times New Roman" w:hAnsi="Times New Roman" w:cs="Times New Roman"/>
          <w:sz w:val="28"/>
          <w:szCs w:val="28"/>
        </w:rPr>
      </w:pPr>
    </w:p>
    <w:p w:rsidR="004E6B2B" w:rsidRPr="0059307D" w:rsidRDefault="004E6B2B" w:rsidP="004E6B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7D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E6B2B" w:rsidRPr="0059307D" w:rsidRDefault="004E6B2B" w:rsidP="004E6B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>Глава Вольского муниципального района – В.Г. Матвеев;</w:t>
      </w:r>
    </w:p>
    <w:p w:rsidR="004E6B2B" w:rsidRPr="0059307D" w:rsidRDefault="004E6B2B" w:rsidP="004E6B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Вольского муниципального </w:t>
      </w:r>
      <w:r w:rsidR="0059307D" w:rsidRPr="0059307D"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– Н.Н. </w:t>
      </w:r>
      <w:proofErr w:type="spellStart"/>
      <w:r w:rsidR="0059307D" w:rsidRPr="0059307D">
        <w:rPr>
          <w:rFonts w:ascii="Times New Roman" w:hAnsi="Times New Roman" w:cs="Times New Roman"/>
          <w:sz w:val="28"/>
          <w:szCs w:val="28"/>
        </w:rPr>
        <w:t>Щирова</w:t>
      </w:r>
      <w:proofErr w:type="spellEnd"/>
      <w:r w:rsidR="0059307D" w:rsidRPr="0059307D">
        <w:rPr>
          <w:rFonts w:ascii="Times New Roman" w:hAnsi="Times New Roman" w:cs="Times New Roman"/>
          <w:sz w:val="28"/>
          <w:szCs w:val="28"/>
        </w:rPr>
        <w:t>;</w:t>
      </w:r>
    </w:p>
    <w:p w:rsidR="0059307D" w:rsidRPr="0059307D" w:rsidRDefault="0059307D" w:rsidP="004E6B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>Начальник управления образования – М.В. Лёвина;</w:t>
      </w:r>
    </w:p>
    <w:p w:rsidR="0059307D" w:rsidRPr="0059307D" w:rsidRDefault="0059307D" w:rsidP="004E6B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Pr="0059307D">
        <w:rPr>
          <w:rFonts w:ascii="Times New Roman" w:hAnsi="Times New Roman" w:cs="Times New Roman"/>
          <w:sz w:val="28"/>
          <w:szCs w:val="28"/>
        </w:rPr>
        <w:t>аутсорсинговой</w:t>
      </w:r>
      <w:proofErr w:type="spellEnd"/>
      <w:r w:rsidRPr="0059307D">
        <w:rPr>
          <w:rFonts w:ascii="Times New Roman" w:hAnsi="Times New Roman" w:cs="Times New Roman"/>
          <w:sz w:val="28"/>
          <w:szCs w:val="28"/>
        </w:rPr>
        <w:t xml:space="preserve"> организации ИП «</w:t>
      </w:r>
      <w:proofErr w:type="spellStart"/>
      <w:r w:rsidRPr="0059307D">
        <w:rPr>
          <w:rFonts w:ascii="Times New Roman" w:hAnsi="Times New Roman" w:cs="Times New Roman"/>
          <w:sz w:val="28"/>
          <w:szCs w:val="28"/>
        </w:rPr>
        <w:t>Логийко</w:t>
      </w:r>
      <w:proofErr w:type="spellEnd"/>
      <w:r w:rsidRPr="0059307D">
        <w:rPr>
          <w:rFonts w:ascii="Times New Roman" w:hAnsi="Times New Roman" w:cs="Times New Roman"/>
          <w:sz w:val="28"/>
          <w:szCs w:val="28"/>
        </w:rPr>
        <w:t>»;</w:t>
      </w:r>
    </w:p>
    <w:p w:rsidR="0059307D" w:rsidRPr="0059307D" w:rsidRDefault="0059307D" w:rsidP="004E6B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>Представители общеобразовательных учреждений, родители.</w:t>
      </w:r>
    </w:p>
    <w:p w:rsidR="0059307D" w:rsidRDefault="0059307D" w:rsidP="004E6B2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07D"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9952EF" w:rsidRDefault="00A51FB5" w:rsidP="009952EF">
      <w:pPr>
        <w:pStyle w:val="a5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 слушали Лёвину М.В.:</w:t>
      </w:r>
      <w:r w:rsidR="009952EF" w:rsidRPr="009952EF">
        <w:rPr>
          <w:bCs/>
          <w:sz w:val="28"/>
        </w:rPr>
        <w:t xml:space="preserve"> В соответствии с действующим законодательством организация школьного питания является одной из главных составляющих по формированию здорового образа жизни обучающихся. </w:t>
      </w:r>
      <w:r w:rsidR="009952EF" w:rsidRPr="009952EF">
        <w:rPr>
          <w:sz w:val="28"/>
          <w:szCs w:val="28"/>
        </w:rPr>
        <w:t>П</w:t>
      </w:r>
      <w:r w:rsidR="009952EF" w:rsidRPr="009952EF">
        <w:rPr>
          <w:sz w:val="28"/>
        </w:rPr>
        <w:t xml:space="preserve">о состоянию на 20 декабря 2016 года согласно ежемесячного мониторинга  из 7677 </w:t>
      </w:r>
      <w:proofErr w:type="gramStart"/>
      <w:r w:rsidR="009952EF" w:rsidRPr="009952EF">
        <w:rPr>
          <w:sz w:val="28"/>
        </w:rPr>
        <w:t>обучающихся</w:t>
      </w:r>
      <w:proofErr w:type="gramEnd"/>
      <w:r w:rsidR="009952EF" w:rsidRPr="009952EF">
        <w:rPr>
          <w:sz w:val="28"/>
        </w:rPr>
        <w:t xml:space="preserve">  получают  горячее  питание  7213, что составляет  94 % , в том числе 1913 обучающихся из льготной категории. </w:t>
      </w:r>
      <w:r w:rsidR="009952EF" w:rsidRPr="009952EF">
        <w:rPr>
          <w:bCs/>
          <w:sz w:val="28"/>
          <w:szCs w:val="28"/>
        </w:rPr>
        <w:t>Объем финансирования   в виде субсидий  из средств областного бюджета</w:t>
      </w:r>
      <w:r w:rsidR="009952EF">
        <w:rPr>
          <w:bCs/>
          <w:sz w:val="28"/>
          <w:szCs w:val="28"/>
        </w:rPr>
        <w:t>.  Н</w:t>
      </w:r>
      <w:r w:rsidR="009952EF" w:rsidRPr="009952EF">
        <w:rPr>
          <w:bCs/>
          <w:sz w:val="28"/>
          <w:szCs w:val="28"/>
        </w:rPr>
        <w:t>а питание детей из социально-незащищенных и малообеспеченных семей  на 2016 года составляет  4754,6 тыс. рублей.</w:t>
      </w:r>
      <w:r w:rsidR="009952EF">
        <w:rPr>
          <w:sz w:val="28"/>
          <w:szCs w:val="28"/>
        </w:rPr>
        <w:t xml:space="preserve">       </w:t>
      </w:r>
      <w:r w:rsidR="009952EF" w:rsidRPr="00484C9C">
        <w:rPr>
          <w:sz w:val="28"/>
          <w:szCs w:val="28"/>
        </w:rPr>
        <w:t xml:space="preserve">В августе 2016 года    в городские общеобразовательные учреждения, а также МОУ СОШ № 2 и № 47 р.п. Сенной и МОУ СОШ с. Терса поступили письменные предложения от ИП </w:t>
      </w:r>
      <w:proofErr w:type="spellStart"/>
      <w:r w:rsidR="009952EF" w:rsidRPr="00484C9C">
        <w:rPr>
          <w:sz w:val="28"/>
          <w:szCs w:val="28"/>
        </w:rPr>
        <w:t>Логийко</w:t>
      </w:r>
      <w:proofErr w:type="spellEnd"/>
      <w:r w:rsidR="009952EF" w:rsidRPr="00484C9C">
        <w:rPr>
          <w:sz w:val="28"/>
          <w:szCs w:val="28"/>
        </w:rPr>
        <w:t xml:space="preserve"> С.В. с просьбой рассмотреть возможность передачи пищеблоков для организац</w:t>
      </w:r>
      <w:r w:rsidR="009952EF">
        <w:rPr>
          <w:sz w:val="28"/>
          <w:szCs w:val="28"/>
        </w:rPr>
        <w:t xml:space="preserve">ии горячего питания обучающихся </w:t>
      </w:r>
      <w:proofErr w:type="spellStart"/>
      <w:r w:rsidR="009952EF">
        <w:rPr>
          <w:sz w:val="28"/>
          <w:szCs w:val="28"/>
        </w:rPr>
        <w:t>аутсорсинговой</w:t>
      </w:r>
      <w:proofErr w:type="spellEnd"/>
      <w:r w:rsidR="009952EF">
        <w:rPr>
          <w:sz w:val="28"/>
          <w:szCs w:val="28"/>
        </w:rPr>
        <w:t xml:space="preserve">  компании.</w:t>
      </w:r>
    </w:p>
    <w:p w:rsidR="009952EF" w:rsidRDefault="009952EF" w:rsidP="009952EF">
      <w:pPr>
        <w:jc w:val="both"/>
        <w:rPr>
          <w:rFonts w:ascii="Times New Roman" w:hAnsi="Times New Roman"/>
          <w:sz w:val="28"/>
          <w:szCs w:val="28"/>
        </w:rPr>
      </w:pPr>
      <w:r w:rsidRPr="009952EF">
        <w:rPr>
          <w:rFonts w:ascii="Times New Roman" w:hAnsi="Times New Roman"/>
          <w:sz w:val="28"/>
          <w:szCs w:val="28"/>
        </w:rPr>
        <w:t xml:space="preserve"> 9 декабря 2016 года на базе МОУ СОШ №3 г. Вольска была проведена встреча  родительской общественности  и </w:t>
      </w:r>
      <w:proofErr w:type="spellStart"/>
      <w:r w:rsidRPr="009952EF">
        <w:rPr>
          <w:rFonts w:ascii="Times New Roman" w:hAnsi="Times New Roman"/>
          <w:sz w:val="28"/>
          <w:szCs w:val="28"/>
        </w:rPr>
        <w:t>аутсорсинговой</w:t>
      </w:r>
      <w:proofErr w:type="spellEnd"/>
      <w:r w:rsidRPr="009952EF">
        <w:rPr>
          <w:rFonts w:ascii="Times New Roman" w:hAnsi="Times New Roman"/>
          <w:sz w:val="28"/>
          <w:szCs w:val="28"/>
        </w:rPr>
        <w:t xml:space="preserve"> компании с участием заместителя главы администрации </w:t>
      </w:r>
      <w:proofErr w:type="spellStart"/>
      <w:r w:rsidRPr="009952EF">
        <w:rPr>
          <w:rFonts w:ascii="Times New Roman" w:hAnsi="Times New Roman"/>
          <w:sz w:val="28"/>
          <w:szCs w:val="28"/>
        </w:rPr>
        <w:t>Щировой</w:t>
      </w:r>
      <w:proofErr w:type="spellEnd"/>
      <w:r w:rsidRPr="009952EF">
        <w:rPr>
          <w:rFonts w:ascii="Times New Roman" w:hAnsi="Times New Roman"/>
          <w:sz w:val="28"/>
          <w:szCs w:val="28"/>
        </w:rPr>
        <w:t xml:space="preserve"> Н.Н., представителей СМИ по данному вопросу.  Представители </w:t>
      </w:r>
      <w:proofErr w:type="spellStart"/>
      <w:r w:rsidRPr="009952EF">
        <w:rPr>
          <w:rFonts w:ascii="Times New Roman" w:hAnsi="Times New Roman"/>
          <w:sz w:val="28"/>
          <w:szCs w:val="28"/>
        </w:rPr>
        <w:t>аутсорсинговой</w:t>
      </w:r>
      <w:proofErr w:type="spellEnd"/>
      <w:r w:rsidRPr="009952EF">
        <w:rPr>
          <w:rFonts w:ascii="Times New Roman" w:hAnsi="Times New Roman"/>
          <w:sz w:val="28"/>
          <w:szCs w:val="28"/>
        </w:rPr>
        <w:t xml:space="preserve"> компании довели до сведения родительской общественности, что приготовление пищи  в случае положительного решения вопроса  будет осуществляться на  </w:t>
      </w:r>
      <w:r w:rsidRPr="009952EF">
        <w:rPr>
          <w:rFonts w:ascii="Times New Roman" w:hAnsi="Times New Roman"/>
          <w:sz w:val="28"/>
          <w:szCs w:val="28"/>
        </w:rPr>
        <w:lastRenderedPageBreak/>
        <w:t xml:space="preserve">имеющихся школьных пищеблоках. В то же время для приготовления блюд будут использоваться продукты местных производителей: хлеб от </w:t>
      </w:r>
      <w:proofErr w:type="spellStart"/>
      <w:r w:rsidRPr="009952EF">
        <w:rPr>
          <w:rFonts w:ascii="Times New Roman" w:hAnsi="Times New Roman"/>
          <w:sz w:val="28"/>
          <w:szCs w:val="28"/>
        </w:rPr>
        <w:t>Вольских</w:t>
      </w:r>
      <w:proofErr w:type="spellEnd"/>
      <w:r w:rsidRPr="009952EF">
        <w:rPr>
          <w:rFonts w:ascii="Times New Roman" w:hAnsi="Times New Roman"/>
          <w:sz w:val="28"/>
          <w:szCs w:val="28"/>
        </w:rPr>
        <w:t xml:space="preserve"> производителей, мясо и </w:t>
      </w:r>
      <w:proofErr w:type="gramStart"/>
      <w:r w:rsidRPr="009952EF">
        <w:rPr>
          <w:rFonts w:ascii="Times New Roman" w:hAnsi="Times New Roman"/>
          <w:sz w:val="28"/>
          <w:szCs w:val="28"/>
        </w:rPr>
        <w:t>молоко</w:t>
      </w:r>
      <w:proofErr w:type="gramEnd"/>
      <w:r w:rsidRPr="009952EF">
        <w:rPr>
          <w:rFonts w:ascii="Times New Roman" w:hAnsi="Times New Roman"/>
          <w:sz w:val="28"/>
          <w:szCs w:val="28"/>
        </w:rPr>
        <w:t xml:space="preserve"> также произведенное в Вольском районе.  После встречи состоялась дегустация  горячих блюд и буфетной продукции, предлагаемых </w:t>
      </w:r>
      <w:proofErr w:type="spellStart"/>
      <w:r w:rsidRPr="009952EF">
        <w:rPr>
          <w:rFonts w:ascii="Times New Roman" w:hAnsi="Times New Roman"/>
          <w:sz w:val="28"/>
          <w:szCs w:val="28"/>
        </w:rPr>
        <w:t>аутсорсинговой</w:t>
      </w:r>
      <w:proofErr w:type="spellEnd"/>
      <w:r w:rsidRPr="009952EF">
        <w:rPr>
          <w:rFonts w:ascii="Times New Roman" w:hAnsi="Times New Roman"/>
          <w:sz w:val="28"/>
          <w:szCs w:val="28"/>
        </w:rPr>
        <w:t xml:space="preserve"> компанией. </w:t>
      </w:r>
      <w:proofErr w:type="gramStart"/>
      <w:r w:rsidRPr="009952EF">
        <w:rPr>
          <w:rFonts w:ascii="Times New Roman" w:hAnsi="Times New Roman"/>
          <w:sz w:val="28"/>
          <w:szCs w:val="28"/>
        </w:rPr>
        <w:t>Согласно анализа</w:t>
      </w:r>
      <w:proofErr w:type="gramEnd"/>
      <w:r w:rsidRPr="009952EF">
        <w:rPr>
          <w:rFonts w:ascii="Times New Roman" w:hAnsi="Times New Roman"/>
          <w:sz w:val="28"/>
          <w:szCs w:val="28"/>
        </w:rPr>
        <w:t xml:space="preserve"> проведенных родительских собраний в образовательных учреждениях, в тех школах, где питание было организованно путем подвоза (МОУ «Лицей», МОУ «ООШ №10», МОУ «СОШ №16», МОУ «СОШ №17», МОУ «СОШ №19») вопросов по переходу на питание через </w:t>
      </w:r>
      <w:proofErr w:type="spellStart"/>
      <w:r w:rsidRPr="009952EF">
        <w:rPr>
          <w:rFonts w:ascii="Times New Roman" w:hAnsi="Times New Roman"/>
          <w:sz w:val="28"/>
          <w:szCs w:val="28"/>
        </w:rPr>
        <w:t>аутсорсинговую</w:t>
      </w:r>
      <w:proofErr w:type="spellEnd"/>
      <w:r w:rsidRPr="009952EF">
        <w:rPr>
          <w:rFonts w:ascii="Times New Roman" w:hAnsi="Times New Roman"/>
          <w:sz w:val="28"/>
          <w:szCs w:val="28"/>
        </w:rPr>
        <w:t xml:space="preserve"> компанию не возникало; в остальных образовательных учреждениях возникало два вопроса: Кто будет готовить? И где будет осуществляться приготовление пищи для </w:t>
      </w:r>
      <w:proofErr w:type="gramStart"/>
      <w:r w:rsidRPr="009952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52EF">
        <w:rPr>
          <w:rFonts w:ascii="Times New Roman" w:hAnsi="Times New Roman"/>
          <w:sz w:val="28"/>
          <w:szCs w:val="28"/>
        </w:rPr>
        <w:t>?  На  поставленные  вопросы был дан ответ, что приготовление пищи будет осуществляться на пищеблоках образовательных учреждений теми же сотрудниками столовых.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2EF">
        <w:rPr>
          <w:rFonts w:ascii="Times New Roman" w:hAnsi="Times New Roman"/>
          <w:sz w:val="28"/>
          <w:szCs w:val="28"/>
        </w:rPr>
        <w:t xml:space="preserve">Кроме того, было разъяснено, что система организации питания льготной категории </w:t>
      </w:r>
      <w:proofErr w:type="gramStart"/>
      <w:r w:rsidRPr="009952E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52EF">
        <w:rPr>
          <w:rFonts w:ascii="Times New Roman" w:hAnsi="Times New Roman"/>
          <w:sz w:val="28"/>
          <w:szCs w:val="28"/>
        </w:rPr>
        <w:t xml:space="preserve"> остается неизменна.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2EF">
        <w:rPr>
          <w:rFonts w:ascii="Times New Roman" w:hAnsi="Times New Roman"/>
          <w:sz w:val="28"/>
          <w:szCs w:val="28"/>
        </w:rPr>
        <w:t>Если останавливаться на стоимости школьного  питания до сегодняшнего дня</w:t>
      </w:r>
      <w:r>
        <w:rPr>
          <w:rFonts w:ascii="Times New Roman" w:hAnsi="Times New Roman"/>
          <w:sz w:val="28"/>
          <w:szCs w:val="28"/>
        </w:rPr>
        <w:t>, то она незначительно</w:t>
      </w:r>
      <w:r w:rsidRPr="009952EF">
        <w:rPr>
          <w:rFonts w:ascii="Times New Roman" w:hAnsi="Times New Roman"/>
          <w:sz w:val="28"/>
          <w:szCs w:val="28"/>
        </w:rPr>
        <w:t>, но увеличивалась. Примерно  на 5 рублей ежегодно  за счет инфляции.</w:t>
      </w:r>
    </w:p>
    <w:p w:rsidR="009952EF" w:rsidRDefault="009952EF" w:rsidP="009952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рекомендовать руководителям общеобразовательных учреждений заключить контракты с ИП «</w:t>
      </w:r>
      <w:proofErr w:type="spellStart"/>
      <w:r>
        <w:rPr>
          <w:rFonts w:ascii="Times New Roman" w:hAnsi="Times New Roman"/>
          <w:sz w:val="28"/>
          <w:szCs w:val="28"/>
        </w:rPr>
        <w:t>Логийко</w:t>
      </w:r>
      <w:proofErr w:type="spellEnd"/>
      <w:r>
        <w:rPr>
          <w:rFonts w:ascii="Times New Roman" w:hAnsi="Times New Roman"/>
          <w:sz w:val="28"/>
          <w:szCs w:val="28"/>
        </w:rPr>
        <w:t xml:space="preserve">», оказывающему услуги </w:t>
      </w:r>
      <w:proofErr w:type="spellStart"/>
      <w:r>
        <w:rPr>
          <w:rFonts w:ascii="Times New Roman" w:hAnsi="Times New Roman"/>
          <w:sz w:val="28"/>
          <w:szCs w:val="28"/>
        </w:rPr>
        <w:t>аутсорсинга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организации питания школьников до конца учебного года (2016 – 2017 г.).</w:t>
      </w:r>
    </w:p>
    <w:p w:rsidR="009952EF" w:rsidRDefault="009952EF" w:rsidP="009952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второму вопросу слушали </w:t>
      </w:r>
      <w:r w:rsidR="007F2248">
        <w:rPr>
          <w:rFonts w:ascii="Times New Roman" w:hAnsi="Times New Roman"/>
          <w:b/>
          <w:sz w:val="28"/>
          <w:szCs w:val="28"/>
        </w:rPr>
        <w:t xml:space="preserve">Зубрицкого А.И.: </w:t>
      </w:r>
      <w:r w:rsidR="007F2248" w:rsidRPr="007F2248">
        <w:rPr>
          <w:rFonts w:ascii="Times New Roman" w:hAnsi="Times New Roman"/>
          <w:sz w:val="28"/>
          <w:szCs w:val="28"/>
        </w:rPr>
        <w:t>глава администрации</w:t>
      </w:r>
      <w:r w:rsidR="007F2248">
        <w:rPr>
          <w:rFonts w:ascii="Times New Roman" w:hAnsi="Times New Roman"/>
          <w:b/>
          <w:sz w:val="28"/>
          <w:szCs w:val="28"/>
        </w:rPr>
        <w:t xml:space="preserve"> </w:t>
      </w:r>
      <w:r w:rsidR="007F2248" w:rsidRPr="007F2248">
        <w:rPr>
          <w:rFonts w:ascii="Times New Roman" w:hAnsi="Times New Roman"/>
          <w:sz w:val="28"/>
          <w:szCs w:val="28"/>
        </w:rPr>
        <w:t>Матвеев В.Г</w:t>
      </w:r>
      <w:r w:rsidR="007F2248">
        <w:rPr>
          <w:rFonts w:ascii="Times New Roman" w:hAnsi="Times New Roman"/>
          <w:b/>
          <w:sz w:val="28"/>
          <w:szCs w:val="28"/>
        </w:rPr>
        <w:t xml:space="preserve">. </w:t>
      </w:r>
      <w:r w:rsidR="007F2248">
        <w:rPr>
          <w:rFonts w:ascii="Times New Roman" w:hAnsi="Times New Roman"/>
          <w:sz w:val="28"/>
          <w:szCs w:val="28"/>
        </w:rPr>
        <w:t xml:space="preserve">обратился с просьбой к членам ОП, о взятии под контроль микрорайоны города. А именно проблемы связанные с очисткой снега: улиц, тротуаров, переходов возле домов, </w:t>
      </w:r>
      <w:proofErr w:type="spellStart"/>
      <w:r w:rsidR="007F2248">
        <w:rPr>
          <w:rFonts w:ascii="Times New Roman" w:hAnsi="Times New Roman"/>
          <w:sz w:val="28"/>
          <w:szCs w:val="28"/>
        </w:rPr>
        <w:t>залитие</w:t>
      </w:r>
      <w:proofErr w:type="spellEnd"/>
      <w:r w:rsidR="007F2248">
        <w:rPr>
          <w:rFonts w:ascii="Times New Roman" w:hAnsi="Times New Roman"/>
          <w:sz w:val="28"/>
          <w:szCs w:val="28"/>
        </w:rPr>
        <w:t xml:space="preserve"> катков, очистка снега больницам, школам, детских садов, уборка сосулек с крыш</w:t>
      </w:r>
      <w:proofErr w:type="gramStart"/>
      <w:r w:rsidR="007F2248">
        <w:rPr>
          <w:rFonts w:ascii="Times New Roman" w:hAnsi="Times New Roman"/>
          <w:sz w:val="28"/>
          <w:szCs w:val="28"/>
        </w:rPr>
        <w:t>.</w:t>
      </w:r>
      <w:proofErr w:type="gramEnd"/>
      <w:r w:rsidR="007F2248">
        <w:rPr>
          <w:rFonts w:ascii="Times New Roman" w:hAnsi="Times New Roman"/>
          <w:sz w:val="28"/>
          <w:szCs w:val="28"/>
        </w:rPr>
        <w:t xml:space="preserve"> Проблемы, связанные со светом, автобусами, газам, работа участковый милиционеров, различные жалобы от жильцов. Все проблемы в письменном виде отправляются на имя Матвеева В.Г. или Зубрицкого А.И. или телефон приемной 7-23-27.</w:t>
      </w:r>
    </w:p>
    <w:p w:rsidR="007F2248" w:rsidRPr="007F2248" w:rsidRDefault="007F2248" w:rsidP="009952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 w:rsidR="00B94A90">
        <w:rPr>
          <w:rFonts w:ascii="Times New Roman" w:hAnsi="Times New Roman"/>
          <w:sz w:val="28"/>
          <w:szCs w:val="28"/>
        </w:rPr>
        <w:t>Общественная палата Вольского муниципального района берет на себя обязательства по проведению общественного контроля над организацией питания школьников в общеобразовательные учреждения. А так же берет под контроль микрорайоны города.</w:t>
      </w:r>
    </w:p>
    <w:p w:rsidR="004E6B2B" w:rsidRDefault="004E6B2B" w:rsidP="004E6B2B">
      <w:pPr>
        <w:pStyle w:val="a4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Председатель Общественной палаты</w:t>
      </w:r>
      <w:r>
        <w:rPr>
          <w:b/>
          <w:noProof/>
          <w:sz w:val="28"/>
          <w:szCs w:val="28"/>
        </w:rPr>
        <w:t xml:space="preserve"> ВМР  </w:t>
      </w:r>
      <w:r>
        <w:rPr>
          <w:b/>
          <w:noProof/>
          <w:sz w:val="28"/>
          <w:szCs w:val="28"/>
          <w:lang w:eastAsia="ru-RU"/>
        </w:rPr>
        <w:t xml:space="preserve">                               </w:t>
      </w:r>
      <w:r>
        <w:rPr>
          <w:b/>
          <w:noProof/>
          <w:sz w:val="28"/>
          <w:szCs w:val="28"/>
        </w:rPr>
        <w:t xml:space="preserve">  А.И.Зубрицкий</w:t>
      </w:r>
    </w:p>
    <w:p w:rsidR="004E6B2B" w:rsidRDefault="004E6B2B" w:rsidP="004E6B2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Заслуженный строитель России </w:t>
      </w:r>
    </w:p>
    <w:p w:rsidR="004E6B2B" w:rsidRDefault="004E6B2B" w:rsidP="004E6B2B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Почетный гражданин Земли Вольской</w:t>
      </w:r>
    </w:p>
    <w:p w:rsidR="004E6B2B" w:rsidRDefault="004E6B2B" w:rsidP="004E6B2B">
      <w:pPr>
        <w:pStyle w:val="a4"/>
        <w:rPr>
          <w:sz w:val="18"/>
          <w:szCs w:val="18"/>
        </w:rPr>
      </w:pPr>
      <w:r>
        <w:rPr>
          <w:sz w:val="18"/>
          <w:szCs w:val="18"/>
        </w:rPr>
        <w:t>Исп. С.А.Ершова</w:t>
      </w:r>
    </w:p>
    <w:p w:rsidR="004E6B2B" w:rsidRDefault="004E6B2B" w:rsidP="004E6B2B">
      <w:pPr>
        <w:pStyle w:val="a4"/>
        <w:rPr>
          <w:b/>
          <w:sz w:val="18"/>
          <w:szCs w:val="18"/>
        </w:rPr>
      </w:pPr>
      <w:r>
        <w:rPr>
          <w:sz w:val="18"/>
          <w:szCs w:val="18"/>
        </w:rPr>
        <w:t>т.7-23-27</w:t>
      </w:r>
    </w:p>
    <w:p w:rsidR="00F60E28" w:rsidRDefault="00F60E28"/>
    <w:sectPr w:rsidR="00F60E28" w:rsidSect="00F6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1E9"/>
    <w:multiLevelType w:val="hybridMultilevel"/>
    <w:tmpl w:val="980E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87D11"/>
    <w:multiLevelType w:val="hybridMultilevel"/>
    <w:tmpl w:val="823A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E7B10"/>
    <w:multiLevelType w:val="hybridMultilevel"/>
    <w:tmpl w:val="BD7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2DDE"/>
    <w:multiLevelType w:val="hybridMultilevel"/>
    <w:tmpl w:val="AED00EE4"/>
    <w:lvl w:ilvl="0" w:tplc="F26470A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E235F"/>
    <w:multiLevelType w:val="hybridMultilevel"/>
    <w:tmpl w:val="66C8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A4D7D"/>
    <w:multiLevelType w:val="hybridMultilevel"/>
    <w:tmpl w:val="0C0A158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C6995"/>
    <w:multiLevelType w:val="hybridMultilevel"/>
    <w:tmpl w:val="9AFE8F68"/>
    <w:lvl w:ilvl="0" w:tplc="F26470AA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C08C9"/>
    <w:multiLevelType w:val="hybridMultilevel"/>
    <w:tmpl w:val="8CBA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86"/>
    <w:rsid w:val="00226B86"/>
    <w:rsid w:val="004E6B2B"/>
    <w:rsid w:val="0059307D"/>
    <w:rsid w:val="007C1F12"/>
    <w:rsid w:val="007F2248"/>
    <w:rsid w:val="009916AA"/>
    <w:rsid w:val="009952EF"/>
    <w:rsid w:val="00A51FB5"/>
    <w:rsid w:val="00AA0C83"/>
    <w:rsid w:val="00B94A90"/>
    <w:rsid w:val="00C12149"/>
    <w:rsid w:val="00F60E28"/>
    <w:rsid w:val="00FC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8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226B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E6B2B"/>
  </w:style>
  <w:style w:type="paragraph" w:styleId="a5">
    <w:name w:val="Body Text"/>
    <w:basedOn w:val="a"/>
    <w:link w:val="a6"/>
    <w:rsid w:val="009952E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95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2016-12-22T05:32:00Z</cp:lastPrinted>
  <dcterms:created xsi:type="dcterms:W3CDTF">2016-12-21T08:06:00Z</dcterms:created>
  <dcterms:modified xsi:type="dcterms:W3CDTF">2016-12-22T05:33:00Z</dcterms:modified>
</cp:coreProperties>
</file>